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3F" w:rsidRDefault="001A73AC" w:rsidP="0086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73AC">
        <w:rPr>
          <w:rFonts w:ascii="Times New Roman" w:hAnsi="Times New Roman" w:cs="Times New Roman"/>
          <w:b/>
          <w:sz w:val="28"/>
          <w:szCs w:val="28"/>
        </w:rPr>
        <w:t xml:space="preserve">Напоминание об окончании срока действия </w:t>
      </w:r>
    </w:p>
    <w:p w:rsidR="001A73AC" w:rsidRPr="00A25448" w:rsidRDefault="001A73AC" w:rsidP="00A25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C">
        <w:rPr>
          <w:rFonts w:ascii="Times New Roman" w:hAnsi="Times New Roman" w:cs="Times New Roman"/>
          <w:b/>
          <w:sz w:val="28"/>
          <w:szCs w:val="28"/>
        </w:rPr>
        <w:t>Генерального соглашения</w:t>
      </w:r>
      <w:r w:rsidR="00BD3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448" w:rsidRPr="00A25448">
        <w:rPr>
          <w:rFonts w:ascii="Times New Roman" w:hAnsi="Times New Roman" w:cs="Times New Roman"/>
          <w:b/>
          <w:sz w:val="28"/>
          <w:szCs w:val="28"/>
        </w:rPr>
        <w:t>между кредитной организацией и Федеральным казначейством о размещении средств на банковских депозитах</w:t>
      </w:r>
    </w:p>
    <w:p w:rsidR="006E17E5" w:rsidRPr="001A73AC" w:rsidRDefault="006E17E5" w:rsidP="001A7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E5" w:rsidRDefault="00B44688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</w:t>
      </w:r>
      <w:r w:rsidR="006E17E5">
        <w:rPr>
          <w:rFonts w:ascii="Times New Roman" w:hAnsi="Times New Roman" w:cs="Times New Roman"/>
          <w:sz w:val="28"/>
          <w:szCs w:val="28"/>
        </w:rPr>
        <w:t xml:space="preserve"> вним</w:t>
      </w:r>
      <w:r w:rsidR="00334A3F">
        <w:rPr>
          <w:rFonts w:ascii="Times New Roman" w:hAnsi="Times New Roman" w:cs="Times New Roman"/>
          <w:sz w:val="28"/>
          <w:szCs w:val="28"/>
        </w:rPr>
        <w:t>ание кредитных организаций</w:t>
      </w:r>
      <w:r w:rsidR="006E17E5">
        <w:rPr>
          <w:rFonts w:ascii="Times New Roman" w:hAnsi="Times New Roman" w:cs="Times New Roman"/>
          <w:sz w:val="28"/>
          <w:szCs w:val="28"/>
        </w:rPr>
        <w:t>, что Генеральное соглашение не подлежит продлению в случае:</w:t>
      </w:r>
    </w:p>
    <w:p w:rsidR="00AB320E" w:rsidRDefault="006E17E5" w:rsidP="00A25448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5448" w:rsidRPr="00A25448">
        <w:rPr>
          <w:rFonts w:ascii="Times New Roman" w:hAnsi="Times New Roman" w:cs="Times New Roman"/>
          <w:sz w:val="28"/>
          <w:szCs w:val="28"/>
        </w:rPr>
        <w:t>если кредитная организация в течение года со дня вступления в силу Генерального соглашения (продления Генерального соглашения) не заключила с Федеральным казначейством ни одного</w:t>
      </w:r>
      <w:r w:rsidR="00A25448">
        <w:rPr>
          <w:rFonts w:ascii="Times New Roman" w:hAnsi="Times New Roman" w:cs="Times New Roman"/>
          <w:sz w:val="28"/>
          <w:szCs w:val="28"/>
        </w:rPr>
        <w:t xml:space="preserve"> договора банковского депозита.</w:t>
      </w:r>
    </w:p>
    <w:p w:rsidR="009D34F8" w:rsidRDefault="00A25448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448">
        <w:rPr>
          <w:rFonts w:ascii="Times New Roman" w:hAnsi="Times New Roman" w:cs="Times New Roman"/>
          <w:sz w:val="28"/>
          <w:szCs w:val="28"/>
        </w:rPr>
        <w:t>В этом случае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соглашения.</w:t>
      </w:r>
      <w:r w:rsidR="009D34F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9D34F8">
        <w:rPr>
          <w:rFonts w:ascii="Times New Roman" w:hAnsi="Times New Roman" w:cs="Times New Roman"/>
          <w:sz w:val="28"/>
          <w:szCs w:val="28"/>
        </w:rPr>
        <w:t>.</w:t>
      </w:r>
    </w:p>
    <w:p w:rsidR="00AB320E" w:rsidRPr="00AB320E" w:rsidRDefault="00AB320E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AC" w:rsidRDefault="006E17E5" w:rsidP="006E1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9FE" w:rsidRPr="00482622" w:rsidRDefault="005579FE" w:rsidP="001A73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9FE" w:rsidRPr="0048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F8" w:rsidRDefault="009D34F8" w:rsidP="009D34F8">
      <w:pPr>
        <w:spacing w:after="0" w:line="240" w:lineRule="auto"/>
      </w:pPr>
      <w:r>
        <w:separator/>
      </w:r>
    </w:p>
  </w:endnote>
  <w:end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F8" w:rsidRDefault="009D34F8" w:rsidP="009D34F8">
      <w:pPr>
        <w:spacing w:after="0" w:line="240" w:lineRule="auto"/>
      </w:pPr>
      <w:r>
        <w:separator/>
      </w:r>
    </w:p>
  </w:footnote>
  <w:foot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footnote>
  <w:footnote w:id="1">
    <w:p w:rsidR="009D34F8" w:rsidRPr="009D34F8" w:rsidRDefault="009D34F8" w:rsidP="009D34F8">
      <w:pPr>
        <w:pStyle w:val="a5"/>
        <w:spacing w:line="240" w:lineRule="atLeast"/>
        <w:rPr>
          <w:rFonts w:ascii="Times New Roman" w:hAnsi="Times New Roman" w:cs="Times New Roman"/>
        </w:rPr>
      </w:pPr>
      <w:r w:rsidRPr="009D34F8">
        <w:rPr>
          <w:rStyle w:val="a7"/>
          <w:rFonts w:ascii="Times New Roman" w:hAnsi="Times New Roman" w:cs="Times New Roman"/>
        </w:rPr>
        <w:footnoteRef/>
      </w:r>
      <w:r w:rsidR="00A25448">
        <w:rPr>
          <w:rFonts w:ascii="Times New Roman" w:hAnsi="Times New Roman" w:cs="Times New Roman"/>
        </w:rPr>
        <w:t xml:space="preserve"> п. 31 Порядка</w:t>
      </w:r>
      <w:r w:rsidR="00A25448" w:rsidRPr="00A25448">
        <w:rPr>
          <w:rFonts w:ascii="Times New Roman" w:hAnsi="Times New Roman" w:cs="Times New Roman"/>
        </w:rPr>
        <w:t xml:space="preserve">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</w:t>
      </w:r>
      <w:r w:rsidR="00EF6EC1" w:rsidRPr="00A25448">
        <w:rPr>
          <w:rFonts w:ascii="Times New Roman" w:hAnsi="Times New Roman" w:cs="Times New Roman"/>
        </w:rPr>
        <w:t>,</w:t>
      </w:r>
      <w:r w:rsidR="00EF6EC1">
        <w:rPr>
          <w:rFonts w:ascii="Times New Roman" w:hAnsi="Times New Roman" w:cs="Times New Roman"/>
        </w:rPr>
        <w:t xml:space="preserve"> утвержденного </w:t>
      </w:r>
      <w:r w:rsidR="00EF6EC1" w:rsidRPr="00EF6EC1">
        <w:rPr>
          <w:rFonts w:ascii="Times New Roman" w:hAnsi="Times New Roman" w:cs="Times New Roman"/>
        </w:rPr>
        <w:t>Приказ</w:t>
      </w:r>
      <w:r w:rsidR="00EF6EC1">
        <w:rPr>
          <w:rFonts w:ascii="Times New Roman" w:hAnsi="Times New Roman" w:cs="Times New Roman"/>
        </w:rPr>
        <w:t>ом</w:t>
      </w:r>
      <w:r w:rsidR="00A25448">
        <w:rPr>
          <w:rFonts w:ascii="Times New Roman" w:hAnsi="Times New Roman" w:cs="Times New Roman"/>
        </w:rPr>
        <w:t xml:space="preserve"> Федерального казначейства № 10н от 27</w:t>
      </w:r>
      <w:r w:rsidR="00EF6EC1" w:rsidRPr="00EF6EC1">
        <w:rPr>
          <w:rFonts w:ascii="Times New Roman" w:hAnsi="Times New Roman" w:cs="Times New Roman"/>
        </w:rPr>
        <w:t xml:space="preserve"> </w:t>
      </w:r>
      <w:r w:rsidR="00A25448">
        <w:rPr>
          <w:rFonts w:ascii="Times New Roman" w:hAnsi="Times New Roman" w:cs="Times New Roman"/>
        </w:rPr>
        <w:t>апреля 2023</w:t>
      </w:r>
      <w:r w:rsidR="00EF6EC1">
        <w:rPr>
          <w:rFonts w:ascii="Times New Roman" w:hAnsi="Times New Roman" w:cs="Times New Roman"/>
        </w:rPr>
        <w:t xml:space="preserve"> года</w:t>
      </w:r>
      <w:r w:rsidR="00BD3E95">
        <w:rPr>
          <w:rFonts w:ascii="Times New Roman" w:hAnsi="Times New Roman" w:cs="Times New Roman"/>
        </w:rPr>
        <w:t xml:space="preserve"> </w:t>
      </w:r>
      <w:r w:rsidR="00A25448">
        <w:rPr>
          <w:rFonts w:ascii="Times New Roman" w:hAnsi="Times New Roman" w:cs="Times New Roman"/>
        </w:rPr>
        <w:t>и п. 10</w:t>
      </w:r>
      <w:r w:rsidR="002C12A0">
        <w:rPr>
          <w:rFonts w:ascii="Times New Roman" w:hAnsi="Times New Roman" w:cs="Times New Roman"/>
        </w:rPr>
        <w:t>.4. Г</w:t>
      </w:r>
      <w:r w:rsidR="00A25448">
        <w:rPr>
          <w:rFonts w:ascii="Times New Roman" w:hAnsi="Times New Roman" w:cs="Times New Roman"/>
        </w:rPr>
        <w:t xml:space="preserve">енерального соглашения </w:t>
      </w:r>
      <w:r w:rsidR="00A25448" w:rsidRPr="00A25448">
        <w:rPr>
          <w:rFonts w:ascii="Times New Roman" w:hAnsi="Times New Roman" w:cs="Times New Roman"/>
        </w:rPr>
        <w:t>между кредитной организацией и Федеральным казначейством о размещении средств на банковских депозитах</w:t>
      </w:r>
      <w:r w:rsidR="00EF6EC1" w:rsidRPr="00A25448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2"/>
    <w:rsid w:val="00054141"/>
    <w:rsid w:val="001A73AC"/>
    <w:rsid w:val="002C12A0"/>
    <w:rsid w:val="00334A3F"/>
    <w:rsid w:val="00482622"/>
    <w:rsid w:val="005558E1"/>
    <w:rsid w:val="005579FE"/>
    <w:rsid w:val="006E17E5"/>
    <w:rsid w:val="00860973"/>
    <w:rsid w:val="009D34F8"/>
    <w:rsid w:val="00A25448"/>
    <w:rsid w:val="00A37508"/>
    <w:rsid w:val="00A756F1"/>
    <w:rsid w:val="00AB320E"/>
    <w:rsid w:val="00B44688"/>
    <w:rsid w:val="00BD3E95"/>
    <w:rsid w:val="00BF0E43"/>
    <w:rsid w:val="00D86CFD"/>
    <w:rsid w:val="00EF6EC1"/>
    <w:rsid w:val="00F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670A-9F56-4B0B-9C93-DA2BAE8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7E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9D34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34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3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9032-4FD3-4B84-9658-600D6DD4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Фролова Дарья Дмитриевна</cp:lastModifiedBy>
  <cp:revision>2</cp:revision>
  <cp:lastPrinted>2024-03-20T12:06:00Z</cp:lastPrinted>
  <dcterms:created xsi:type="dcterms:W3CDTF">2026-06-03T08:00:00Z</dcterms:created>
  <dcterms:modified xsi:type="dcterms:W3CDTF">2026-06-03T08:00:00Z</dcterms:modified>
</cp:coreProperties>
</file>